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AEF" w:rsidRPr="005813BD" w:rsidP="003F0AE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813BD">
        <w:rPr>
          <w:sz w:val="25"/>
          <w:szCs w:val="25"/>
        </w:rPr>
        <w:t>УИД: 86</w:t>
      </w:r>
      <w:r w:rsidRPr="005813BD">
        <w:rPr>
          <w:sz w:val="25"/>
          <w:szCs w:val="25"/>
          <w:lang w:val="en-US"/>
        </w:rPr>
        <w:t>MS</w:t>
      </w:r>
      <w:r w:rsidRPr="005813BD">
        <w:rPr>
          <w:sz w:val="25"/>
          <w:szCs w:val="25"/>
        </w:rPr>
        <w:t>002</w:t>
      </w:r>
      <w:r w:rsidRPr="005813BD" w:rsidR="00BD260E">
        <w:rPr>
          <w:sz w:val="25"/>
          <w:szCs w:val="25"/>
        </w:rPr>
        <w:t>3</w:t>
      </w:r>
      <w:r w:rsidRPr="005813BD">
        <w:rPr>
          <w:sz w:val="25"/>
          <w:szCs w:val="25"/>
        </w:rPr>
        <w:t>-01-202</w:t>
      </w:r>
      <w:r w:rsidRPr="005813BD" w:rsidR="006E3079">
        <w:rPr>
          <w:sz w:val="25"/>
          <w:szCs w:val="25"/>
        </w:rPr>
        <w:t>4</w:t>
      </w:r>
      <w:r w:rsidRPr="005813BD">
        <w:rPr>
          <w:sz w:val="25"/>
          <w:szCs w:val="25"/>
        </w:rPr>
        <w:t>-00</w:t>
      </w:r>
      <w:r w:rsidRPr="005813BD" w:rsidR="001A5434">
        <w:rPr>
          <w:sz w:val="25"/>
          <w:szCs w:val="25"/>
        </w:rPr>
        <w:t>3</w:t>
      </w:r>
      <w:r w:rsidRPr="005813BD" w:rsidR="00276786">
        <w:rPr>
          <w:sz w:val="25"/>
          <w:szCs w:val="25"/>
        </w:rPr>
        <w:t>55</w:t>
      </w:r>
      <w:r w:rsidRPr="005813BD" w:rsidR="006B7078">
        <w:rPr>
          <w:sz w:val="25"/>
          <w:szCs w:val="25"/>
        </w:rPr>
        <w:t>3</w:t>
      </w:r>
      <w:r w:rsidRPr="005813BD">
        <w:rPr>
          <w:sz w:val="25"/>
          <w:szCs w:val="25"/>
        </w:rPr>
        <w:t>-</w:t>
      </w:r>
      <w:r w:rsidRPr="005813BD" w:rsidR="006B7078">
        <w:rPr>
          <w:sz w:val="25"/>
          <w:szCs w:val="25"/>
        </w:rPr>
        <w:t>47</w:t>
      </w:r>
    </w:p>
    <w:p w:rsidR="003F0AEF" w:rsidRPr="005813BD" w:rsidP="00D62744">
      <w:pPr>
        <w:pStyle w:val="Heading1"/>
        <w:jc w:val="right"/>
        <w:rPr>
          <w:sz w:val="25"/>
          <w:szCs w:val="25"/>
        </w:rPr>
      </w:pPr>
      <w:r w:rsidRPr="005813BD">
        <w:rPr>
          <w:sz w:val="25"/>
          <w:szCs w:val="25"/>
        </w:rPr>
        <w:t>дело № 2-</w:t>
      </w:r>
      <w:r w:rsidRPr="005813BD" w:rsidR="001A5434">
        <w:rPr>
          <w:sz w:val="25"/>
          <w:szCs w:val="25"/>
        </w:rPr>
        <w:t>2</w:t>
      </w:r>
      <w:r w:rsidRPr="005813BD" w:rsidR="00276786">
        <w:rPr>
          <w:sz w:val="25"/>
          <w:szCs w:val="25"/>
        </w:rPr>
        <w:t>39</w:t>
      </w:r>
      <w:r w:rsidRPr="005813BD" w:rsidR="006B7078">
        <w:rPr>
          <w:sz w:val="25"/>
          <w:szCs w:val="25"/>
        </w:rPr>
        <w:t>8</w:t>
      </w:r>
      <w:r w:rsidRPr="005813BD">
        <w:rPr>
          <w:sz w:val="25"/>
          <w:szCs w:val="25"/>
        </w:rPr>
        <w:t>-2301/202</w:t>
      </w:r>
      <w:r w:rsidRPr="005813BD" w:rsidR="00304BC1">
        <w:rPr>
          <w:sz w:val="25"/>
          <w:szCs w:val="25"/>
        </w:rPr>
        <w:t>4</w:t>
      </w:r>
    </w:p>
    <w:p w:rsidR="00211750" w:rsidRPr="005813BD" w:rsidP="003F0AEF">
      <w:pPr>
        <w:pStyle w:val="Heading1"/>
        <w:jc w:val="center"/>
        <w:rPr>
          <w:sz w:val="25"/>
          <w:szCs w:val="25"/>
        </w:rPr>
      </w:pPr>
      <w:r w:rsidRPr="005813BD">
        <w:rPr>
          <w:sz w:val="25"/>
          <w:szCs w:val="25"/>
        </w:rPr>
        <w:t>Р Е Ш Е Н И Е</w:t>
      </w:r>
    </w:p>
    <w:p w:rsidR="00211750" w:rsidRPr="005813BD" w:rsidP="00211750">
      <w:pPr>
        <w:jc w:val="center"/>
        <w:rPr>
          <w:sz w:val="25"/>
          <w:szCs w:val="25"/>
        </w:rPr>
      </w:pPr>
      <w:r w:rsidRPr="005813BD">
        <w:rPr>
          <w:sz w:val="25"/>
          <w:szCs w:val="25"/>
        </w:rPr>
        <w:t>ИМЕНЕМ РОССИЙСКОЙ ФЕДЕРАЦИИ</w:t>
      </w:r>
    </w:p>
    <w:p w:rsidR="00211750" w:rsidRPr="005813BD" w:rsidP="00211750">
      <w:pPr>
        <w:jc w:val="center"/>
        <w:rPr>
          <w:sz w:val="25"/>
          <w:szCs w:val="25"/>
        </w:rPr>
      </w:pPr>
      <w:r w:rsidRPr="005813BD">
        <w:rPr>
          <w:sz w:val="25"/>
          <w:szCs w:val="25"/>
        </w:rPr>
        <w:t>(вводная и резолютивная части)</w:t>
      </w:r>
    </w:p>
    <w:p w:rsidR="00211750" w:rsidRPr="005813BD" w:rsidP="00D62744">
      <w:pPr>
        <w:jc w:val="both"/>
        <w:rPr>
          <w:sz w:val="25"/>
          <w:szCs w:val="25"/>
        </w:rPr>
      </w:pPr>
      <w:r w:rsidRPr="005813BD">
        <w:rPr>
          <w:sz w:val="25"/>
          <w:szCs w:val="25"/>
        </w:rPr>
        <w:t>24</w:t>
      </w:r>
      <w:r w:rsidRPr="005813BD" w:rsidR="001A5434">
        <w:rPr>
          <w:sz w:val="25"/>
          <w:szCs w:val="25"/>
        </w:rPr>
        <w:t xml:space="preserve"> октября</w:t>
      </w:r>
      <w:r w:rsidRPr="005813BD" w:rsidR="00304BC1">
        <w:rPr>
          <w:sz w:val="25"/>
          <w:szCs w:val="25"/>
        </w:rPr>
        <w:t xml:space="preserve"> 2024</w:t>
      </w:r>
      <w:r w:rsidRPr="005813BD">
        <w:rPr>
          <w:sz w:val="25"/>
          <w:szCs w:val="25"/>
        </w:rPr>
        <w:t xml:space="preserve"> года                                                                   </w:t>
      </w:r>
      <w:r w:rsidRPr="005813BD" w:rsidR="00602FCF">
        <w:rPr>
          <w:sz w:val="25"/>
          <w:szCs w:val="25"/>
        </w:rPr>
        <w:t xml:space="preserve">                            </w:t>
      </w:r>
      <w:r w:rsidRPr="005813BD">
        <w:rPr>
          <w:sz w:val="25"/>
          <w:szCs w:val="25"/>
        </w:rPr>
        <w:t xml:space="preserve"> </w:t>
      </w:r>
      <w:r w:rsidRPr="005813BD" w:rsidR="0057167F">
        <w:rPr>
          <w:sz w:val="25"/>
          <w:szCs w:val="25"/>
        </w:rPr>
        <w:t xml:space="preserve">         </w:t>
      </w:r>
      <w:r w:rsidRPr="005813BD" w:rsidR="000D5CA6">
        <w:rPr>
          <w:sz w:val="25"/>
          <w:szCs w:val="25"/>
        </w:rPr>
        <w:t xml:space="preserve">   </w:t>
      </w:r>
      <w:r w:rsidRPr="005813BD">
        <w:rPr>
          <w:sz w:val="25"/>
          <w:szCs w:val="25"/>
        </w:rPr>
        <w:t>город Покачи</w:t>
      </w:r>
    </w:p>
    <w:p w:rsidR="00602FCF" w:rsidRPr="005813BD" w:rsidP="00D62744">
      <w:pPr>
        <w:jc w:val="both"/>
        <w:rPr>
          <w:sz w:val="25"/>
          <w:szCs w:val="25"/>
        </w:rPr>
      </w:pPr>
    </w:p>
    <w:p w:rsidR="00211750" w:rsidRPr="005813BD" w:rsidP="00211750">
      <w:pPr>
        <w:shd w:val="clear" w:color="auto" w:fill="FFFFFF"/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 xml:space="preserve">Мировой судья судебного участка № 1 Нижневартовского судебного района </w:t>
      </w:r>
      <w:r w:rsidRPr="005813BD">
        <w:rPr>
          <w:color w:val="000000"/>
          <w:spacing w:val="-4"/>
          <w:sz w:val="25"/>
          <w:szCs w:val="25"/>
        </w:rPr>
        <w:t xml:space="preserve">Ханты-Мансийского автономного округа – Югры Янбаева Г.Х. </w:t>
      </w:r>
      <w:r w:rsidRPr="005813BD">
        <w:rPr>
          <w:sz w:val="25"/>
          <w:szCs w:val="25"/>
        </w:rPr>
        <w:t>(ХМАО – Югра г. Покачи, пер. Майский, дом № 2),</w:t>
      </w:r>
    </w:p>
    <w:p w:rsidR="00211750" w:rsidRPr="005813BD" w:rsidP="00211750">
      <w:pPr>
        <w:tabs>
          <w:tab w:val="left" w:pos="4769"/>
        </w:tabs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 xml:space="preserve">при секретаре </w:t>
      </w:r>
      <w:r w:rsidRPr="005813BD" w:rsidR="00820661">
        <w:rPr>
          <w:sz w:val="25"/>
          <w:szCs w:val="25"/>
        </w:rPr>
        <w:t>Морару Н.В.</w:t>
      </w:r>
      <w:r w:rsidRPr="005813BD">
        <w:rPr>
          <w:sz w:val="25"/>
          <w:szCs w:val="25"/>
        </w:rPr>
        <w:t>,</w:t>
      </w:r>
    </w:p>
    <w:p w:rsidR="00211750" w:rsidRPr="005813BD" w:rsidP="00211750">
      <w:pPr>
        <w:ind w:firstLine="709"/>
        <w:jc w:val="both"/>
        <w:rPr>
          <w:color w:val="000000"/>
          <w:sz w:val="25"/>
          <w:szCs w:val="25"/>
        </w:rPr>
      </w:pPr>
      <w:r w:rsidRPr="005813BD">
        <w:rPr>
          <w:color w:val="000000"/>
          <w:sz w:val="25"/>
          <w:szCs w:val="25"/>
        </w:rPr>
        <w:t>без участия сторон,</w:t>
      </w:r>
    </w:p>
    <w:p w:rsidR="00335134" w:rsidRPr="005813BD" w:rsidP="00335134">
      <w:pPr>
        <w:pStyle w:val="Heading1"/>
        <w:ind w:firstLine="709"/>
        <w:jc w:val="both"/>
        <w:rPr>
          <w:sz w:val="25"/>
          <w:szCs w:val="25"/>
        </w:rPr>
      </w:pPr>
      <w:r w:rsidRPr="005813BD">
        <w:rPr>
          <w:color w:val="000000" w:themeColor="text1"/>
          <w:sz w:val="25"/>
          <w:szCs w:val="25"/>
        </w:rPr>
        <w:t xml:space="preserve">рассмотрев в </w:t>
      </w:r>
      <w:r w:rsidRPr="005813BD">
        <w:rPr>
          <w:color w:val="000000" w:themeColor="text1"/>
          <w:sz w:val="25"/>
          <w:szCs w:val="25"/>
        </w:rPr>
        <w:t>открытом</w:t>
      </w:r>
      <w:r w:rsidRPr="005813BD">
        <w:rPr>
          <w:sz w:val="25"/>
          <w:szCs w:val="25"/>
        </w:rPr>
        <w:t xml:space="preserve"> судебном заседании гражданское дело № 2-</w:t>
      </w:r>
      <w:r w:rsidRPr="005813BD" w:rsidR="001A5434">
        <w:rPr>
          <w:sz w:val="25"/>
          <w:szCs w:val="25"/>
        </w:rPr>
        <w:t>2</w:t>
      </w:r>
      <w:r w:rsidRPr="005813BD" w:rsidR="00276786">
        <w:rPr>
          <w:sz w:val="25"/>
          <w:szCs w:val="25"/>
        </w:rPr>
        <w:t>397</w:t>
      </w:r>
      <w:r w:rsidRPr="005813BD">
        <w:rPr>
          <w:sz w:val="25"/>
          <w:szCs w:val="25"/>
        </w:rPr>
        <w:t>-2301/202</w:t>
      </w:r>
      <w:r w:rsidRPr="005813BD" w:rsidR="00304BC1">
        <w:rPr>
          <w:sz w:val="25"/>
          <w:szCs w:val="25"/>
        </w:rPr>
        <w:t>4</w:t>
      </w:r>
      <w:r w:rsidRPr="005813BD">
        <w:rPr>
          <w:sz w:val="25"/>
          <w:szCs w:val="25"/>
        </w:rPr>
        <w:t xml:space="preserve"> по исковому заявлению </w:t>
      </w:r>
      <w:r w:rsidRPr="005813BD" w:rsidR="00A01CC5">
        <w:rPr>
          <w:sz w:val="25"/>
          <w:szCs w:val="25"/>
        </w:rPr>
        <w:t>ООО</w:t>
      </w:r>
      <w:r w:rsidRPr="005813BD">
        <w:rPr>
          <w:sz w:val="25"/>
          <w:szCs w:val="25"/>
        </w:rPr>
        <w:t xml:space="preserve"> </w:t>
      </w:r>
      <w:r w:rsidRPr="005813BD" w:rsidR="006B7078">
        <w:rPr>
          <w:sz w:val="25"/>
          <w:szCs w:val="25"/>
        </w:rPr>
        <w:t>«КА Форпост</w:t>
      </w:r>
      <w:r w:rsidRPr="005813BD">
        <w:rPr>
          <w:sz w:val="25"/>
          <w:szCs w:val="25"/>
        </w:rPr>
        <w:t xml:space="preserve">» к </w:t>
      </w:r>
      <w:r w:rsidRPr="005813BD" w:rsidR="001A5434">
        <w:rPr>
          <w:sz w:val="25"/>
          <w:szCs w:val="25"/>
        </w:rPr>
        <w:t xml:space="preserve">Техмезовой Амине Ибрагимовне </w:t>
      </w:r>
      <w:r w:rsidRPr="005813BD">
        <w:rPr>
          <w:sz w:val="25"/>
          <w:szCs w:val="25"/>
        </w:rPr>
        <w:t xml:space="preserve">о взыскании задолженности по договору </w:t>
      </w:r>
      <w:r w:rsidRPr="005813BD" w:rsidR="00A01CC5">
        <w:rPr>
          <w:sz w:val="25"/>
          <w:szCs w:val="25"/>
        </w:rPr>
        <w:t xml:space="preserve">потребительского </w:t>
      </w:r>
      <w:r w:rsidRPr="005813BD">
        <w:rPr>
          <w:sz w:val="25"/>
          <w:szCs w:val="25"/>
        </w:rPr>
        <w:t>займа,</w:t>
      </w:r>
    </w:p>
    <w:p w:rsidR="00335134" w:rsidRPr="005813BD" w:rsidP="00335134">
      <w:pPr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>руководствуясь ст.ст. 193-199 ГПК РФ, мировой судья,</w:t>
      </w:r>
    </w:p>
    <w:p w:rsidR="00335134" w:rsidRPr="005813BD" w:rsidP="00335134">
      <w:pPr>
        <w:pStyle w:val="BodyText"/>
        <w:ind w:firstLine="567"/>
        <w:rPr>
          <w:sz w:val="25"/>
          <w:szCs w:val="25"/>
        </w:rPr>
      </w:pPr>
    </w:p>
    <w:p w:rsidR="00335134" w:rsidRPr="005813BD" w:rsidP="00BD260E">
      <w:pPr>
        <w:ind w:firstLine="567"/>
        <w:jc w:val="center"/>
        <w:rPr>
          <w:sz w:val="25"/>
          <w:szCs w:val="25"/>
        </w:rPr>
      </w:pPr>
      <w:r w:rsidRPr="005813BD">
        <w:rPr>
          <w:sz w:val="25"/>
          <w:szCs w:val="25"/>
        </w:rPr>
        <w:t>РЕШИЛ:</w:t>
      </w:r>
    </w:p>
    <w:p w:rsidR="00335134" w:rsidRPr="005813BD" w:rsidP="00335134">
      <w:pPr>
        <w:ind w:firstLine="567"/>
        <w:rPr>
          <w:sz w:val="25"/>
          <w:szCs w:val="25"/>
        </w:rPr>
      </w:pPr>
    </w:p>
    <w:p w:rsidR="007B4469" w:rsidRPr="005813BD" w:rsidP="007B4469">
      <w:pPr>
        <w:pStyle w:val="Heading1"/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 xml:space="preserve">Исковое заявление </w:t>
      </w:r>
      <w:r w:rsidRPr="005813BD" w:rsidR="006B7078">
        <w:rPr>
          <w:sz w:val="25"/>
          <w:szCs w:val="25"/>
        </w:rPr>
        <w:t xml:space="preserve">ООО «КА Форпост» </w:t>
      </w:r>
      <w:r w:rsidRPr="005813BD" w:rsidR="00A01CC5">
        <w:rPr>
          <w:sz w:val="25"/>
          <w:szCs w:val="25"/>
        </w:rPr>
        <w:t xml:space="preserve">к </w:t>
      </w:r>
      <w:r w:rsidRPr="005813BD" w:rsidR="001A5434">
        <w:rPr>
          <w:sz w:val="25"/>
          <w:szCs w:val="25"/>
        </w:rPr>
        <w:t xml:space="preserve">Техмезовой Амине Ибрагимовне </w:t>
      </w:r>
      <w:r w:rsidRPr="005813BD" w:rsidR="00ED537C">
        <w:rPr>
          <w:sz w:val="25"/>
          <w:szCs w:val="25"/>
        </w:rPr>
        <w:t xml:space="preserve">о взыскании задолженности по договору потребительского займа </w:t>
      </w:r>
      <w:r w:rsidRPr="005813BD">
        <w:rPr>
          <w:sz w:val="25"/>
          <w:szCs w:val="25"/>
        </w:rPr>
        <w:t>удовлетворить.</w:t>
      </w:r>
      <w:r w:rsidRPr="005813BD" w:rsidR="00785460">
        <w:rPr>
          <w:sz w:val="25"/>
          <w:szCs w:val="25"/>
        </w:rPr>
        <w:t xml:space="preserve"> </w:t>
      </w:r>
    </w:p>
    <w:p w:rsidR="005813BD" w:rsidP="005813BD">
      <w:pPr>
        <w:pStyle w:val="Heading1"/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 xml:space="preserve">Взыскать с </w:t>
      </w:r>
      <w:r w:rsidRPr="005813BD" w:rsidR="001A5434">
        <w:rPr>
          <w:sz w:val="25"/>
          <w:szCs w:val="25"/>
        </w:rPr>
        <w:t xml:space="preserve">Техмезовой Амины Ибрагимовны </w:t>
      </w:r>
      <w:r w:rsidRPr="00391590">
        <w:rPr>
          <w:sz w:val="25"/>
          <w:szCs w:val="25"/>
        </w:rPr>
        <w:t>***</w:t>
      </w:r>
      <w:r w:rsidRPr="005813BD" w:rsidR="001A5434">
        <w:rPr>
          <w:sz w:val="25"/>
          <w:szCs w:val="25"/>
        </w:rPr>
        <w:t xml:space="preserve"> </w:t>
      </w:r>
      <w:r w:rsidRPr="005813BD">
        <w:rPr>
          <w:sz w:val="25"/>
          <w:szCs w:val="25"/>
        </w:rPr>
        <w:t xml:space="preserve">в пользу </w:t>
      </w:r>
      <w:r w:rsidRPr="005813BD" w:rsidR="006B7078">
        <w:rPr>
          <w:sz w:val="25"/>
          <w:szCs w:val="25"/>
        </w:rPr>
        <w:t xml:space="preserve">ООО «КА Форпост» </w:t>
      </w:r>
      <w:r w:rsidRPr="005813BD" w:rsidR="006E3079">
        <w:rPr>
          <w:sz w:val="25"/>
          <w:szCs w:val="25"/>
        </w:rPr>
        <w:t xml:space="preserve">(ИНН </w:t>
      </w:r>
      <w:r w:rsidRPr="005813BD" w:rsidR="006B7078">
        <w:rPr>
          <w:sz w:val="25"/>
          <w:szCs w:val="25"/>
        </w:rPr>
        <w:t xml:space="preserve">5029269959 </w:t>
      </w:r>
      <w:r w:rsidRPr="005813BD" w:rsidR="006E3079">
        <w:rPr>
          <w:sz w:val="25"/>
          <w:szCs w:val="25"/>
        </w:rPr>
        <w:t xml:space="preserve">ОГРН </w:t>
      </w:r>
      <w:r w:rsidRPr="005813BD" w:rsidR="006B7078">
        <w:rPr>
          <w:sz w:val="25"/>
          <w:szCs w:val="25"/>
        </w:rPr>
        <w:t>1225000054003</w:t>
      </w:r>
      <w:r w:rsidRPr="005813BD" w:rsidR="006E3079">
        <w:rPr>
          <w:sz w:val="25"/>
          <w:szCs w:val="25"/>
        </w:rPr>
        <w:t xml:space="preserve">) </w:t>
      </w:r>
      <w:r w:rsidRPr="005813BD" w:rsidR="00820661">
        <w:rPr>
          <w:sz w:val="25"/>
          <w:szCs w:val="25"/>
        </w:rPr>
        <w:t xml:space="preserve">задолженность </w:t>
      </w:r>
      <w:r w:rsidRPr="005813BD" w:rsidR="00A01CC5">
        <w:rPr>
          <w:sz w:val="25"/>
          <w:szCs w:val="25"/>
        </w:rPr>
        <w:t xml:space="preserve">по договору </w:t>
      </w:r>
      <w:r w:rsidRPr="005813BD" w:rsidR="00ED537C">
        <w:rPr>
          <w:sz w:val="25"/>
          <w:szCs w:val="25"/>
        </w:rPr>
        <w:t xml:space="preserve">займа </w:t>
      </w:r>
      <w:r w:rsidRPr="005813BD" w:rsidR="00820661">
        <w:rPr>
          <w:sz w:val="25"/>
          <w:szCs w:val="25"/>
        </w:rPr>
        <w:t xml:space="preserve">№ </w:t>
      </w:r>
      <w:r w:rsidRPr="005813BD" w:rsidR="006B7078">
        <w:rPr>
          <w:sz w:val="25"/>
          <w:szCs w:val="25"/>
          <w:lang w:val="en-US"/>
        </w:rPr>
        <w:t>Z</w:t>
      </w:r>
      <w:r w:rsidRPr="005813BD" w:rsidR="006B7078">
        <w:rPr>
          <w:sz w:val="25"/>
          <w:szCs w:val="25"/>
        </w:rPr>
        <w:t>671009520102</w:t>
      </w:r>
      <w:r w:rsidRPr="005813BD" w:rsidR="001A5434">
        <w:rPr>
          <w:sz w:val="25"/>
          <w:szCs w:val="25"/>
        </w:rPr>
        <w:t xml:space="preserve"> </w:t>
      </w:r>
      <w:r w:rsidRPr="005813BD" w:rsidR="00820661">
        <w:rPr>
          <w:sz w:val="25"/>
          <w:szCs w:val="25"/>
        </w:rPr>
        <w:t xml:space="preserve">от </w:t>
      </w:r>
      <w:r w:rsidRPr="005813BD" w:rsidR="006B7078">
        <w:rPr>
          <w:sz w:val="25"/>
          <w:szCs w:val="25"/>
        </w:rPr>
        <w:t>2 октября</w:t>
      </w:r>
      <w:r w:rsidRPr="005813BD" w:rsidR="00EF225D">
        <w:rPr>
          <w:sz w:val="25"/>
          <w:szCs w:val="25"/>
        </w:rPr>
        <w:t xml:space="preserve"> 2021 </w:t>
      </w:r>
      <w:r w:rsidRPr="005813BD" w:rsidR="00820661">
        <w:rPr>
          <w:sz w:val="25"/>
          <w:szCs w:val="25"/>
        </w:rPr>
        <w:t xml:space="preserve">года заключенного между </w:t>
      </w:r>
      <w:r w:rsidRPr="005813BD" w:rsidR="00A01CC5">
        <w:rPr>
          <w:sz w:val="25"/>
          <w:szCs w:val="25"/>
        </w:rPr>
        <w:t xml:space="preserve">ООО </w:t>
      </w:r>
      <w:r w:rsidRPr="005813BD" w:rsidR="00276786">
        <w:rPr>
          <w:sz w:val="25"/>
          <w:szCs w:val="25"/>
        </w:rPr>
        <w:t xml:space="preserve">МФК </w:t>
      </w:r>
      <w:r w:rsidRPr="005813BD" w:rsidR="00EF225D">
        <w:rPr>
          <w:sz w:val="25"/>
          <w:szCs w:val="25"/>
        </w:rPr>
        <w:t>«</w:t>
      </w:r>
      <w:r w:rsidRPr="005813BD" w:rsidR="006B7078">
        <w:rPr>
          <w:sz w:val="25"/>
          <w:szCs w:val="25"/>
        </w:rPr>
        <w:t>Центр Финансовой Поддержки</w:t>
      </w:r>
      <w:r w:rsidRPr="005813BD" w:rsidR="00A01CC5">
        <w:rPr>
          <w:sz w:val="25"/>
          <w:szCs w:val="25"/>
        </w:rPr>
        <w:t xml:space="preserve">» </w:t>
      </w:r>
      <w:r w:rsidRPr="005813BD" w:rsidR="00820661">
        <w:rPr>
          <w:sz w:val="25"/>
          <w:szCs w:val="25"/>
        </w:rPr>
        <w:t xml:space="preserve">и </w:t>
      </w:r>
      <w:r w:rsidRPr="005813BD" w:rsidR="001A5434">
        <w:rPr>
          <w:sz w:val="25"/>
          <w:szCs w:val="25"/>
        </w:rPr>
        <w:t>Техмеховой А.И.</w:t>
      </w:r>
      <w:r w:rsidRPr="005813BD" w:rsidR="00ED537C">
        <w:rPr>
          <w:sz w:val="25"/>
          <w:szCs w:val="25"/>
        </w:rPr>
        <w:t xml:space="preserve"> </w:t>
      </w:r>
      <w:r w:rsidRPr="005813BD" w:rsidR="00820661">
        <w:rPr>
          <w:sz w:val="25"/>
          <w:szCs w:val="25"/>
        </w:rPr>
        <w:t xml:space="preserve">за период с </w:t>
      </w:r>
      <w:r w:rsidRPr="005813BD" w:rsidR="006B7078">
        <w:rPr>
          <w:sz w:val="25"/>
          <w:szCs w:val="25"/>
        </w:rPr>
        <w:t>03.11.</w:t>
      </w:r>
      <w:r w:rsidRPr="005813BD" w:rsidR="00EF225D">
        <w:rPr>
          <w:sz w:val="25"/>
          <w:szCs w:val="25"/>
        </w:rPr>
        <w:t xml:space="preserve">2021 по </w:t>
      </w:r>
      <w:r w:rsidRPr="005813BD" w:rsidR="006B7078">
        <w:rPr>
          <w:sz w:val="25"/>
          <w:szCs w:val="25"/>
        </w:rPr>
        <w:t>19.08.2024</w:t>
      </w:r>
      <w:r w:rsidRPr="005813BD" w:rsidR="00820661">
        <w:rPr>
          <w:sz w:val="25"/>
          <w:szCs w:val="25"/>
        </w:rPr>
        <w:t xml:space="preserve"> в размере </w:t>
      </w:r>
      <w:r w:rsidRPr="005813BD" w:rsidR="006B7078">
        <w:rPr>
          <w:sz w:val="25"/>
          <w:szCs w:val="25"/>
        </w:rPr>
        <w:t>37 572</w:t>
      </w:r>
      <w:r w:rsidRPr="005813BD" w:rsidR="00820661">
        <w:rPr>
          <w:sz w:val="25"/>
          <w:szCs w:val="25"/>
        </w:rPr>
        <w:t xml:space="preserve"> рубл</w:t>
      </w:r>
      <w:r w:rsidRPr="005813BD" w:rsidR="006B7078">
        <w:rPr>
          <w:sz w:val="25"/>
          <w:szCs w:val="25"/>
        </w:rPr>
        <w:t>я</w:t>
      </w:r>
      <w:r w:rsidRPr="005813BD" w:rsidR="005E2C39">
        <w:rPr>
          <w:sz w:val="25"/>
          <w:szCs w:val="25"/>
        </w:rPr>
        <w:t xml:space="preserve"> </w:t>
      </w:r>
      <w:r w:rsidRPr="005813BD" w:rsidR="006B7078">
        <w:rPr>
          <w:sz w:val="25"/>
          <w:szCs w:val="25"/>
        </w:rPr>
        <w:t>15</w:t>
      </w:r>
      <w:r w:rsidRPr="005813BD" w:rsidR="00D62744">
        <w:rPr>
          <w:sz w:val="25"/>
          <w:szCs w:val="25"/>
        </w:rPr>
        <w:t xml:space="preserve"> </w:t>
      </w:r>
      <w:r w:rsidRPr="005813BD" w:rsidR="00820661">
        <w:rPr>
          <w:sz w:val="25"/>
          <w:szCs w:val="25"/>
        </w:rPr>
        <w:t>копе</w:t>
      </w:r>
      <w:r w:rsidRPr="005813BD" w:rsidR="006B7078">
        <w:rPr>
          <w:sz w:val="25"/>
          <w:szCs w:val="25"/>
        </w:rPr>
        <w:t>ек</w:t>
      </w:r>
      <w:r w:rsidRPr="005813BD" w:rsidR="00820661">
        <w:rPr>
          <w:sz w:val="25"/>
          <w:szCs w:val="25"/>
        </w:rPr>
        <w:t xml:space="preserve">, из которых </w:t>
      </w:r>
      <w:r w:rsidRPr="005813BD" w:rsidR="00EF225D">
        <w:rPr>
          <w:sz w:val="25"/>
          <w:szCs w:val="25"/>
        </w:rPr>
        <w:t>1</w:t>
      </w:r>
      <w:r w:rsidRPr="005813BD" w:rsidR="006B7078">
        <w:rPr>
          <w:sz w:val="25"/>
          <w:szCs w:val="25"/>
        </w:rPr>
        <w:t>5</w:t>
      </w:r>
      <w:r w:rsidRPr="005813BD" w:rsidR="001A5434">
        <w:rPr>
          <w:sz w:val="25"/>
          <w:szCs w:val="25"/>
        </w:rPr>
        <w:t xml:space="preserve"> 000</w:t>
      </w:r>
      <w:r w:rsidRPr="005813BD">
        <w:rPr>
          <w:sz w:val="25"/>
          <w:szCs w:val="25"/>
        </w:rPr>
        <w:t xml:space="preserve"> руб</w:t>
      </w:r>
      <w:r w:rsidRPr="005813BD" w:rsidR="00211750">
        <w:rPr>
          <w:sz w:val="25"/>
          <w:szCs w:val="25"/>
        </w:rPr>
        <w:t>лей</w:t>
      </w:r>
      <w:r w:rsidRPr="005813BD">
        <w:rPr>
          <w:sz w:val="25"/>
          <w:szCs w:val="25"/>
        </w:rPr>
        <w:t xml:space="preserve"> </w:t>
      </w:r>
      <w:r w:rsidRPr="005813BD" w:rsidR="001A5434">
        <w:rPr>
          <w:sz w:val="25"/>
          <w:szCs w:val="25"/>
        </w:rPr>
        <w:t>00</w:t>
      </w:r>
      <w:r w:rsidRPr="005813BD">
        <w:rPr>
          <w:sz w:val="25"/>
          <w:szCs w:val="25"/>
        </w:rPr>
        <w:t xml:space="preserve"> коп</w:t>
      </w:r>
      <w:r w:rsidRPr="005813BD" w:rsidR="00211750">
        <w:rPr>
          <w:sz w:val="25"/>
          <w:szCs w:val="25"/>
        </w:rPr>
        <w:t>еек</w:t>
      </w:r>
      <w:r w:rsidRPr="005813BD">
        <w:rPr>
          <w:sz w:val="25"/>
          <w:szCs w:val="25"/>
        </w:rPr>
        <w:t xml:space="preserve"> основного долга по договору займа</w:t>
      </w:r>
      <w:r w:rsidRPr="005813BD" w:rsidR="00470C4D">
        <w:rPr>
          <w:sz w:val="25"/>
          <w:szCs w:val="25"/>
        </w:rPr>
        <w:t xml:space="preserve">, </w:t>
      </w:r>
      <w:r w:rsidRPr="005813BD" w:rsidR="006B7078">
        <w:rPr>
          <w:sz w:val="25"/>
          <w:szCs w:val="25"/>
        </w:rPr>
        <w:t>22 500</w:t>
      </w:r>
      <w:r w:rsidRPr="005813BD" w:rsidR="00470C4D">
        <w:rPr>
          <w:sz w:val="25"/>
          <w:szCs w:val="25"/>
        </w:rPr>
        <w:t xml:space="preserve"> </w:t>
      </w:r>
      <w:r w:rsidRPr="005813BD">
        <w:rPr>
          <w:sz w:val="25"/>
          <w:szCs w:val="25"/>
        </w:rPr>
        <w:t>руб</w:t>
      </w:r>
      <w:r w:rsidRPr="005813BD" w:rsidR="00211750">
        <w:rPr>
          <w:sz w:val="25"/>
          <w:szCs w:val="25"/>
        </w:rPr>
        <w:t>л</w:t>
      </w:r>
      <w:r w:rsidRPr="005813BD" w:rsidR="006B7078">
        <w:rPr>
          <w:sz w:val="25"/>
          <w:szCs w:val="25"/>
        </w:rPr>
        <w:t>ей</w:t>
      </w:r>
      <w:r w:rsidRPr="005813BD">
        <w:rPr>
          <w:sz w:val="25"/>
          <w:szCs w:val="25"/>
        </w:rPr>
        <w:t xml:space="preserve"> </w:t>
      </w:r>
      <w:r w:rsidRPr="005813BD" w:rsidR="006B7078">
        <w:rPr>
          <w:sz w:val="25"/>
          <w:szCs w:val="25"/>
        </w:rPr>
        <w:t>00</w:t>
      </w:r>
      <w:r w:rsidRPr="005813BD" w:rsidR="0034226A">
        <w:rPr>
          <w:sz w:val="25"/>
          <w:szCs w:val="25"/>
        </w:rPr>
        <w:t xml:space="preserve"> копе</w:t>
      </w:r>
      <w:r w:rsidRPr="005813BD" w:rsidR="00276786">
        <w:rPr>
          <w:sz w:val="25"/>
          <w:szCs w:val="25"/>
        </w:rPr>
        <w:t>ек</w:t>
      </w:r>
      <w:r w:rsidRPr="005813BD" w:rsidR="0034226A">
        <w:rPr>
          <w:sz w:val="25"/>
          <w:szCs w:val="25"/>
        </w:rPr>
        <w:t xml:space="preserve"> </w:t>
      </w:r>
      <w:r w:rsidRPr="005813BD" w:rsidR="002A7A3E">
        <w:rPr>
          <w:sz w:val="25"/>
          <w:szCs w:val="25"/>
        </w:rPr>
        <w:t>проценты за пользование займом</w:t>
      </w:r>
      <w:r w:rsidRPr="005813BD" w:rsidR="007945C9">
        <w:rPr>
          <w:sz w:val="25"/>
          <w:szCs w:val="25"/>
        </w:rPr>
        <w:t>,</w:t>
      </w:r>
      <w:r w:rsidRPr="005813BD" w:rsidR="00912D2C">
        <w:rPr>
          <w:sz w:val="25"/>
          <w:szCs w:val="25"/>
        </w:rPr>
        <w:t xml:space="preserve"> </w:t>
      </w:r>
      <w:r w:rsidRPr="005813BD" w:rsidR="006B7078">
        <w:rPr>
          <w:sz w:val="25"/>
          <w:szCs w:val="25"/>
        </w:rPr>
        <w:t xml:space="preserve">72 </w:t>
      </w:r>
      <w:r w:rsidRPr="005813BD" w:rsidR="001A5434">
        <w:rPr>
          <w:sz w:val="25"/>
          <w:szCs w:val="25"/>
        </w:rPr>
        <w:t>рубл</w:t>
      </w:r>
      <w:r w:rsidRPr="005813BD" w:rsidR="006B7078">
        <w:rPr>
          <w:sz w:val="25"/>
          <w:szCs w:val="25"/>
        </w:rPr>
        <w:t>я</w:t>
      </w:r>
      <w:r w:rsidRPr="005813BD" w:rsidR="001A5434">
        <w:rPr>
          <w:sz w:val="25"/>
          <w:szCs w:val="25"/>
        </w:rPr>
        <w:t xml:space="preserve"> </w:t>
      </w:r>
      <w:r w:rsidRPr="005813BD" w:rsidR="00276786">
        <w:rPr>
          <w:sz w:val="25"/>
          <w:szCs w:val="25"/>
        </w:rPr>
        <w:t>1</w:t>
      </w:r>
      <w:r w:rsidRPr="005813BD" w:rsidR="006B7078">
        <w:rPr>
          <w:sz w:val="25"/>
          <w:szCs w:val="25"/>
        </w:rPr>
        <w:t>5</w:t>
      </w:r>
      <w:r w:rsidRPr="005813BD" w:rsidR="001A5434">
        <w:rPr>
          <w:sz w:val="25"/>
          <w:szCs w:val="25"/>
        </w:rPr>
        <w:t xml:space="preserve"> копеек – </w:t>
      </w:r>
      <w:r w:rsidRPr="005813BD" w:rsidR="006B7078">
        <w:rPr>
          <w:sz w:val="25"/>
          <w:szCs w:val="25"/>
        </w:rPr>
        <w:t>штрафы (пени)</w:t>
      </w:r>
      <w:r w:rsidRPr="005813BD" w:rsidR="001A5434">
        <w:rPr>
          <w:sz w:val="25"/>
          <w:szCs w:val="25"/>
        </w:rPr>
        <w:t xml:space="preserve">, </w:t>
      </w:r>
      <w:r w:rsidRPr="005813BD" w:rsidR="006B7078">
        <w:rPr>
          <w:sz w:val="25"/>
          <w:szCs w:val="25"/>
        </w:rPr>
        <w:t>1 327</w:t>
      </w:r>
      <w:r w:rsidRPr="005813BD" w:rsidR="00211750">
        <w:rPr>
          <w:sz w:val="25"/>
          <w:szCs w:val="25"/>
        </w:rPr>
        <w:t xml:space="preserve"> рубл</w:t>
      </w:r>
      <w:r w:rsidRPr="005813BD" w:rsidR="00EF225D">
        <w:rPr>
          <w:sz w:val="25"/>
          <w:szCs w:val="25"/>
        </w:rPr>
        <w:t>ей</w:t>
      </w:r>
      <w:r w:rsidRPr="005813BD" w:rsidR="00211750">
        <w:rPr>
          <w:sz w:val="25"/>
          <w:szCs w:val="25"/>
        </w:rPr>
        <w:t xml:space="preserve"> </w:t>
      </w:r>
      <w:r w:rsidRPr="005813BD" w:rsidR="006B7078">
        <w:rPr>
          <w:sz w:val="25"/>
          <w:szCs w:val="25"/>
        </w:rPr>
        <w:t>16</w:t>
      </w:r>
      <w:r w:rsidRPr="005813BD" w:rsidR="0034226A">
        <w:rPr>
          <w:sz w:val="25"/>
          <w:szCs w:val="25"/>
        </w:rPr>
        <w:t xml:space="preserve"> </w:t>
      </w:r>
      <w:r w:rsidRPr="005813BD" w:rsidR="00211750">
        <w:rPr>
          <w:sz w:val="25"/>
          <w:szCs w:val="25"/>
        </w:rPr>
        <w:t>копе</w:t>
      </w:r>
      <w:r w:rsidRPr="005813BD" w:rsidR="0034226A">
        <w:rPr>
          <w:sz w:val="25"/>
          <w:szCs w:val="25"/>
        </w:rPr>
        <w:t>ек</w:t>
      </w:r>
      <w:r w:rsidRPr="005813BD" w:rsidR="00912D2C">
        <w:rPr>
          <w:sz w:val="25"/>
          <w:szCs w:val="25"/>
        </w:rPr>
        <w:t xml:space="preserve"> </w:t>
      </w:r>
      <w:r w:rsidRPr="005813BD">
        <w:rPr>
          <w:sz w:val="25"/>
          <w:szCs w:val="25"/>
        </w:rPr>
        <w:t>в счет возмещения понесенных судебных расходов, связанных с уплатой государственной пошлины</w:t>
      </w:r>
      <w:r w:rsidRPr="005813BD" w:rsidR="0057167F">
        <w:rPr>
          <w:sz w:val="25"/>
          <w:szCs w:val="25"/>
        </w:rPr>
        <w:t xml:space="preserve">, </w:t>
      </w:r>
      <w:r w:rsidRPr="005813BD">
        <w:rPr>
          <w:sz w:val="25"/>
          <w:szCs w:val="25"/>
        </w:rPr>
        <w:t xml:space="preserve">5 000 рублей 00 копеек - связанных с оказанием юридических услуг, </w:t>
      </w:r>
      <w:r w:rsidRPr="005813BD" w:rsidR="0057167F">
        <w:rPr>
          <w:sz w:val="25"/>
          <w:szCs w:val="25"/>
        </w:rPr>
        <w:t>в</w:t>
      </w:r>
      <w:r w:rsidRPr="005813BD">
        <w:rPr>
          <w:sz w:val="25"/>
          <w:szCs w:val="25"/>
        </w:rPr>
        <w:t>сего взыскать 43 899</w:t>
      </w:r>
      <w:r w:rsidRPr="005813BD" w:rsidR="00EF225D">
        <w:rPr>
          <w:sz w:val="25"/>
          <w:szCs w:val="25"/>
        </w:rPr>
        <w:t xml:space="preserve"> </w:t>
      </w:r>
      <w:r w:rsidRPr="005813BD">
        <w:rPr>
          <w:sz w:val="25"/>
          <w:szCs w:val="25"/>
        </w:rPr>
        <w:t xml:space="preserve">(сорок </w:t>
      </w:r>
      <w:r w:rsidRPr="005813BD">
        <w:rPr>
          <w:sz w:val="25"/>
          <w:szCs w:val="25"/>
        </w:rPr>
        <w:t>три тысячи восемьсот девяносто девять) руб</w:t>
      </w:r>
      <w:r w:rsidRPr="005813BD" w:rsidR="00211750">
        <w:rPr>
          <w:sz w:val="25"/>
          <w:szCs w:val="25"/>
        </w:rPr>
        <w:t>л</w:t>
      </w:r>
      <w:r w:rsidRPr="005813BD" w:rsidR="00276786">
        <w:rPr>
          <w:sz w:val="25"/>
          <w:szCs w:val="25"/>
        </w:rPr>
        <w:t xml:space="preserve">ей </w:t>
      </w:r>
      <w:r w:rsidRPr="005813BD">
        <w:rPr>
          <w:sz w:val="25"/>
          <w:szCs w:val="25"/>
        </w:rPr>
        <w:t>31 коп</w:t>
      </w:r>
      <w:r w:rsidRPr="005813BD" w:rsidR="00211750">
        <w:rPr>
          <w:sz w:val="25"/>
          <w:szCs w:val="25"/>
        </w:rPr>
        <w:t>е</w:t>
      </w:r>
      <w:r w:rsidRPr="005813BD">
        <w:rPr>
          <w:sz w:val="25"/>
          <w:szCs w:val="25"/>
        </w:rPr>
        <w:t>йка.</w:t>
      </w:r>
    </w:p>
    <w:p w:rsidR="005813BD" w:rsidRPr="005813BD" w:rsidP="005813BD">
      <w:pPr>
        <w:pStyle w:val="Heading1"/>
        <w:ind w:firstLine="709"/>
        <w:jc w:val="both"/>
        <w:rPr>
          <w:sz w:val="25"/>
          <w:szCs w:val="25"/>
        </w:rPr>
      </w:pPr>
      <w:r w:rsidRPr="005813BD">
        <w:rPr>
          <w:sz w:val="25"/>
          <w:szCs w:val="25"/>
        </w:rPr>
        <w:t>Возвратить ООО «КА Форпост» излишне уплаченную государственную пошлину в размере 0 рублей 84 копейки, уплаченную по платежному поручению от 21 августа 2024 года № 34.</w:t>
      </w:r>
    </w:p>
    <w:p w:rsidR="00335134" w:rsidRPr="005813BD" w:rsidP="00335134">
      <w:pPr>
        <w:pStyle w:val="BodyText"/>
        <w:ind w:firstLine="709"/>
        <w:rPr>
          <w:sz w:val="25"/>
          <w:szCs w:val="25"/>
        </w:rPr>
      </w:pPr>
      <w:r w:rsidRPr="005813BD">
        <w:rPr>
          <w:sz w:val="25"/>
          <w:szCs w:val="25"/>
        </w:rPr>
        <w:t>Р</w:t>
      </w:r>
      <w:r w:rsidRPr="005813BD">
        <w:rPr>
          <w:color w:val="000000"/>
          <w:sz w:val="25"/>
          <w:szCs w:val="25"/>
        </w:rPr>
        <w:t>азъяснить сторонам, что мирово</w:t>
      </w:r>
      <w:r w:rsidRPr="005813BD">
        <w:rPr>
          <w:color w:val="000000"/>
          <w:sz w:val="25"/>
          <w:szCs w:val="25"/>
        </w:rPr>
        <w:t>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</w:t>
      </w:r>
      <w:r w:rsidRPr="005813BD">
        <w:rPr>
          <w:color w:val="000000"/>
          <w:sz w:val="25"/>
          <w:szCs w:val="25"/>
        </w:rPr>
        <w:t xml:space="preserve"> со дня объявления резолютивной части решения суда. Мотивированное решение суда составляется в течение </w:t>
      </w:r>
      <w:r w:rsidRPr="005813BD" w:rsidR="001A5434">
        <w:rPr>
          <w:color w:val="000000"/>
          <w:sz w:val="25"/>
          <w:szCs w:val="25"/>
        </w:rPr>
        <w:t>десяти</w:t>
      </w:r>
      <w:r w:rsidRPr="005813BD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5134" w:rsidRPr="005813BD" w:rsidP="00335134">
      <w:pPr>
        <w:ind w:firstLine="709"/>
        <w:jc w:val="both"/>
        <w:rPr>
          <w:sz w:val="25"/>
          <w:szCs w:val="25"/>
        </w:rPr>
      </w:pPr>
      <w:r w:rsidRPr="005813BD">
        <w:rPr>
          <w:color w:val="000000"/>
          <w:sz w:val="25"/>
          <w:szCs w:val="25"/>
        </w:rPr>
        <w:t xml:space="preserve">Решение может быть обжаловано в Нижневартовский </w:t>
      </w:r>
      <w:r w:rsidRPr="005813BD">
        <w:rPr>
          <w:color w:val="000000"/>
          <w:sz w:val="25"/>
          <w:szCs w:val="25"/>
        </w:rPr>
        <w:t>районный суд Ханты-Ман</w:t>
      </w:r>
      <w:r w:rsidRPr="005813BD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5813BD">
        <w:rPr>
          <w:sz w:val="25"/>
          <w:szCs w:val="25"/>
        </w:rPr>
        <w:t>через мирового судью вынесшего решение.</w:t>
      </w:r>
    </w:p>
    <w:p w:rsidR="00276786" w:rsidRPr="005813BD" w:rsidP="00335134">
      <w:pPr>
        <w:jc w:val="both"/>
        <w:rPr>
          <w:sz w:val="25"/>
          <w:szCs w:val="25"/>
        </w:rPr>
      </w:pPr>
    </w:p>
    <w:p w:rsidR="00211750" w:rsidRPr="005813BD" w:rsidP="00211750">
      <w:pPr>
        <w:pStyle w:val="BodyText"/>
        <w:rPr>
          <w:sz w:val="25"/>
          <w:szCs w:val="25"/>
        </w:rPr>
      </w:pPr>
      <w:r w:rsidRPr="005813BD">
        <w:rPr>
          <w:sz w:val="25"/>
          <w:szCs w:val="25"/>
        </w:rPr>
        <w:t>Мировой судья: подпись</w:t>
      </w:r>
    </w:p>
    <w:p w:rsidR="00211750" w:rsidRPr="005813BD" w:rsidP="00211750">
      <w:pPr>
        <w:pStyle w:val="BodyText"/>
        <w:rPr>
          <w:sz w:val="25"/>
          <w:szCs w:val="25"/>
        </w:rPr>
      </w:pPr>
      <w:r w:rsidRPr="005813BD">
        <w:rPr>
          <w:sz w:val="25"/>
          <w:szCs w:val="25"/>
        </w:rPr>
        <w:t>Копия верна</w:t>
      </w:r>
    </w:p>
    <w:p w:rsidR="00211750" w:rsidRPr="005813BD" w:rsidP="00D62744">
      <w:pPr>
        <w:pStyle w:val="BodyText"/>
        <w:rPr>
          <w:sz w:val="25"/>
          <w:szCs w:val="25"/>
        </w:rPr>
      </w:pPr>
      <w:r w:rsidRPr="005813BD">
        <w:rPr>
          <w:sz w:val="25"/>
          <w:szCs w:val="25"/>
        </w:rPr>
        <w:t>Мировой судья</w:t>
      </w:r>
      <w:r w:rsidRPr="005813BD">
        <w:rPr>
          <w:sz w:val="25"/>
          <w:szCs w:val="25"/>
        </w:rPr>
        <w:tab/>
      </w:r>
      <w:r w:rsidRPr="005813BD">
        <w:rPr>
          <w:sz w:val="25"/>
          <w:szCs w:val="25"/>
        </w:rPr>
        <w:tab/>
      </w:r>
      <w:r w:rsidRPr="005813BD">
        <w:rPr>
          <w:sz w:val="25"/>
          <w:szCs w:val="25"/>
        </w:rPr>
        <w:tab/>
      </w:r>
      <w:r w:rsidRPr="005813BD">
        <w:rPr>
          <w:sz w:val="25"/>
          <w:szCs w:val="25"/>
        </w:rPr>
        <w:tab/>
      </w:r>
      <w:r w:rsidRPr="005813BD">
        <w:rPr>
          <w:sz w:val="25"/>
          <w:szCs w:val="25"/>
        </w:rPr>
        <w:tab/>
      </w:r>
      <w:r w:rsidRPr="005813BD">
        <w:rPr>
          <w:sz w:val="25"/>
          <w:szCs w:val="25"/>
        </w:rPr>
        <w:tab/>
        <w:t xml:space="preserve">               </w:t>
      </w:r>
      <w:r w:rsidRPr="005813BD" w:rsidR="00602FCF">
        <w:rPr>
          <w:sz w:val="25"/>
          <w:szCs w:val="25"/>
        </w:rPr>
        <w:t xml:space="preserve">                            </w:t>
      </w:r>
      <w:r w:rsidRPr="005813BD" w:rsidR="000D5CA6">
        <w:rPr>
          <w:sz w:val="25"/>
          <w:szCs w:val="25"/>
        </w:rPr>
        <w:t xml:space="preserve">    </w:t>
      </w:r>
      <w:r w:rsidRPr="005813BD" w:rsidR="00A5303A">
        <w:rPr>
          <w:sz w:val="25"/>
          <w:szCs w:val="25"/>
        </w:rPr>
        <w:t xml:space="preserve">   </w:t>
      </w:r>
      <w:r w:rsidRPr="005813BD" w:rsidR="00BD260E">
        <w:rPr>
          <w:sz w:val="25"/>
          <w:szCs w:val="25"/>
        </w:rPr>
        <w:t>Г.Х. Янбаева</w:t>
      </w:r>
    </w:p>
    <w:p w:rsidR="00602FCF" w:rsidRPr="005813BD" w:rsidP="00211750">
      <w:pPr>
        <w:rPr>
          <w:sz w:val="25"/>
          <w:szCs w:val="25"/>
        </w:rPr>
      </w:pPr>
    </w:p>
    <w:p w:rsidR="00276786" w:rsidRPr="00A5303A" w:rsidP="00211750">
      <w:pPr>
        <w:rPr>
          <w:sz w:val="25"/>
          <w:szCs w:val="25"/>
        </w:rPr>
      </w:pPr>
    </w:p>
    <w:p w:rsidR="00211750" w:rsidRPr="001F7EBA" w:rsidP="00211750">
      <w:pPr>
        <w:rPr>
          <w:sz w:val="14"/>
          <w:szCs w:val="14"/>
        </w:rPr>
      </w:pPr>
      <w:r>
        <w:rPr>
          <w:sz w:val="14"/>
          <w:szCs w:val="14"/>
        </w:rPr>
        <w:t>П</w:t>
      </w:r>
      <w:r w:rsidRPr="001F7EBA">
        <w:rPr>
          <w:sz w:val="14"/>
          <w:szCs w:val="14"/>
        </w:rPr>
        <w:t xml:space="preserve">одлинный документ находится </w:t>
      </w:r>
    </w:p>
    <w:p w:rsidR="00211750" w:rsidRPr="001F7EBA" w:rsidP="00211750">
      <w:pPr>
        <w:rPr>
          <w:sz w:val="14"/>
          <w:szCs w:val="14"/>
        </w:rPr>
      </w:pPr>
      <w:r w:rsidRPr="001F7EBA">
        <w:rPr>
          <w:sz w:val="14"/>
          <w:szCs w:val="14"/>
        </w:rPr>
        <w:t>на судебном участке №1 Нижневартовского судебного района</w:t>
      </w:r>
    </w:p>
    <w:p w:rsidR="00FD535F" w:rsidRPr="00D62744" w:rsidP="00D62744">
      <w:pPr>
        <w:rPr>
          <w:sz w:val="14"/>
          <w:szCs w:val="14"/>
        </w:rPr>
      </w:pPr>
      <w:r w:rsidRPr="001F7EBA">
        <w:rPr>
          <w:sz w:val="14"/>
          <w:szCs w:val="14"/>
        </w:rPr>
        <w:t xml:space="preserve">в </w:t>
      </w:r>
      <w:r w:rsidR="00602FCF">
        <w:rPr>
          <w:sz w:val="14"/>
          <w:szCs w:val="14"/>
        </w:rPr>
        <w:t xml:space="preserve">гражданском </w:t>
      </w:r>
      <w:r w:rsidRPr="001F7EBA">
        <w:rPr>
          <w:sz w:val="14"/>
          <w:szCs w:val="14"/>
        </w:rPr>
        <w:t>деле № 2-</w:t>
      </w:r>
      <w:r w:rsidR="001A5434">
        <w:rPr>
          <w:sz w:val="14"/>
          <w:szCs w:val="14"/>
        </w:rPr>
        <w:t>2</w:t>
      </w:r>
      <w:r w:rsidR="00276786">
        <w:rPr>
          <w:sz w:val="14"/>
          <w:szCs w:val="14"/>
        </w:rPr>
        <w:t>39</w:t>
      </w:r>
      <w:r w:rsidR="005813BD">
        <w:rPr>
          <w:sz w:val="14"/>
          <w:szCs w:val="14"/>
        </w:rPr>
        <w:t>8</w:t>
      </w:r>
      <w:r w:rsidR="00FA57C6">
        <w:rPr>
          <w:sz w:val="14"/>
          <w:szCs w:val="14"/>
        </w:rPr>
        <w:t>-2301/202</w:t>
      </w:r>
      <w:r w:rsidR="00304BC1">
        <w:rPr>
          <w:sz w:val="14"/>
          <w:szCs w:val="14"/>
        </w:rPr>
        <w:t>4</w:t>
      </w:r>
    </w:p>
    <w:sectPr w:rsidSect="006A52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5"/>
    <w:rsid w:val="000D5CA6"/>
    <w:rsid w:val="001A5434"/>
    <w:rsid w:val="001F7EBA"/>
    <w:rsid w:val="00211750"/>
    <w:rsid w:val="002707B3"/>
    <w:rsid w:val="00276786"/>
    <w:rsid w:val="002A7A3E"/>
    <w:rsid w:val="002C675A"/>
    <w:rsid w:val="00304BC1"/>
    <w:rsid w:val="00323526"/>
    <w:rsid w:val="00335134"/>
    <w:rsid w:val="0034226A"/>
    <w:rsid w:val="00381E43"/>
    <w:rsid w:val="00391590"/>
    <w:rsid w:val="003F0AEF"/>
    <w:rsid w:val="00470C4D"/>
    <w:rsid w:val="0057167F"/>
    <w:rsid w:val="005813BD"/>
    <w:rsid w:val="005C6A3D"/>
    <w:rsid w:val="005E15F7"/>
    <w:rsid w:val="005E2C39"/>
    <w:rsid w:val="005F5272"/>
    <w:rsid w:val="00602FCF"/>
    <w:rsid w:val="006710F0"/>
    <w:rsid w:val="006A5278"/>
    <w:rsid w:val="006B7078"/>
    <w:rsid w:val="006E3079"/>
    <w:rsid w:val="00785460"/>
    <w:rsid w:val="007945C9"/>
    <w:rsid w:val="007B4469"/>
    <w:rsid w:val="00820661"/>
    <w:rsid w:val="00912D2C"/>
    <w:rsid w:val="00942370"/>
    <w:rsid w:val="00A01CC5"/>
    <w:rsid w:val="00A5303A"/>
    <w:rsid w:val="00B92559"/>
    <w:rsid w:val="00BA20BA"/>
    <w:rsid w:val="00BD0853"/>
    <w:rsid w:val="00BD260E"/>
    <w:rsid w:val="00CD236F"/>
    <w:rsid w:val="00CE6B99"/>
    <w:rsid w:val="00D62744"/>
    <w:rsid w:val="00DD5826"/>
    <w:rsid w:val="00E216F5"/>
    <w:rsid w:val="00ED537C"/>
    <w:rsid w:val="00EF225D"/>
    <w:rsid w:val="00F83312"/>
    <w:rsid w:val="00F87AB7"/>
    <w:rsid w:val="00FA57C6"/>
    <w:rsid w:val="00FD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A6185-6861-4BA6-B02B-BB016A4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3513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35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335134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335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8546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5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